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92C" w:rsidRPr="00B9092C" w:rsidRDefault="00B9092C" w:rsidP="00B9092C">
      <w:pPr>
        <w:jc w:val="center"/>
        <w:rPr>
          <w:b/>
          <w:spacing w:val="50"/>
          <w:sz w:val="36"/>
          <w:szCs w:val="36"/>
          <w:lang w:val="en-US"/>
        </w:rPr>
      </w:pPr>
      <w:r w:rsidRPr="00B9092C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C27F6D1" wp14:editId="04E5869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092C">
        <w:rPr>
          <w:b/>
          <w:spacing w:val="50"/>
          <w:sz w:val="36"/>
          <w:szCs w:val="36"/>
          <w:lang w:val="en-US"/>
        </w:rPr>
        <w:t>ОБЩИНА ДЪЛГОПОЛ</w:t>
      </w:r>
    </w:p>
    <w:p w:rsidR="00B9092C" w:rsidRPr="00B9092C" w:rsidRDefault="00B9092C" w:rsidP="00B9092C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B9092C" w:rsidRPr="00B9092C" w:rsidTr="00B9092C">
        <w:tc>
          <w:tcPr>
            <w:tcW w:w="2800" w:type="dxa"/>
          </w:tcPr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B9092C">
              <w:rPr>
                <w:sz w:val="20"/>
                <w:szCs w:val="20"/>
                <w:lang w:val="en-US"/>
              </w:rPr>
              <w:t xml:space="preserve">9250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гр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Дългопол</w:t>
            </w:r>
            <w:proofErr w:type="spellEnd"/>
          </w:p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B9092C">
              <w:rPr>
                <w:sz w:val="20"/>
                <w:szCs w:val="20"/>
                <w:lang w:val="en-US"/>
              </w:rPr>
              <w:t>Ул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Георги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Димитров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>, 105</w:t>
            </w:r>
          </w:p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B9092C">
              <w:rPr>
                <w:sz w:val="20"/>
                <w:szCs w:val="20"/>
                <w:lang w:val="en-US"/>
              </w:rPr>
              <w:t>КМЕТ: 0517</w:t>
            </w:r>
            <w:r w:rsidRPr="00B9092C">
              <w:rPr>
                <w:sz w:val="20"/>
                <w:szCs w:val="20"/>
                <w:lang w:val="ru-RU"/>
              </w:rPr>
              <w:t>/</w:t>
            </w:r>
            <w:r w:rsidRPr="00B9092C">
              <w:rPr>
                <w:sz w:val="20"/>
                <w:szCs w:val="20"/>
                <w:lang w:val="en-US"/>
              </w:rPr>
              <w:t xml:space="preserve"> 22250</w:t>
            </w:r>
          </w:p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B9092C">
              <w:rPr>
                <w:sz w:val="20"/>
                <w:szCs w:val="20"/>
                <w:lang w:val="en-US"/>
              </w:rPr>
              <w:t>централа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 xml:space="preserve"> 0517/22185; </w:t>
            </w:r>
            <w:proofErr w:type="spellStart"/>
            <w:r w:rsidRPr="00B9092C">
              <w:rPr>
                <w:sz w:val="20"/>
                <w:szCs w:val="20"/>
                <w:lang w:val="en-US"/>
              </w:rPr>
              <w:t>факс</w:t>
            </w:r>
            <w:proofErr w:type="spellEnd"/>
            <w:r w:rsidRPr="00B9092C">
              <w:rPr>
                <w:sz w:val="20"/>
                <w:szCs w:val="20"/>
                <w:lang w:val="en-US"/>
              </w:rPr>
              <w:t>: 0517/22135</w:t>
            </w:r>
          </w:p>
          <w:p w:rsidR="00B9092C" w:rsidRPr="00B9092C" w:rsidRDefault="00B9092C" w:rsidP="00B9092C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6" w:history="1"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Pr="00B9092C">
              <w:rPr>
                <w:sz w:val="20"/>
                <w:szCs w:val="20"/>
                <w:lang w:val="ru-RU"/>
              </w:rPr>
              <w:t xml:space="preserve">     </w:t>
            </w:r>
            <w:hyperlink r:id="rId7" w:history="1"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B9092C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852A92" w:rsidRPr="00852A92" w:rsidRDefault="00852A92" w:rsidP="00852A92">
      <w:pPr>
        <w:jc w:val="center"/>
        <w:rPr>
          <w:sz w:val="20"/>
          <w:szCs w:val="20"/>
          <w:lang w:val="en-US"/>
        </w:rPr>
      </w:pPr>
      <w:bookmarkStart w:id="0" w:name="_GoBack"/>
      <w:bookmarkEnd w:id="0"/>
    </w:p>
    <w:p w:rsidR="00852A92" w:rsidRDefault="00852A92" w:rsidP="008A2E0C">
      <w:pPr>
        <w:shd w:val="clear" w:color="auto" w:fill="FFFFFF"/>
        <w:ind w:firstLine="708"/>
        <w:rPr>
          <w:b/>
          <w:sz w:val="28"/>
          <w:szCs w:val="28"/>
        </w:rPr>
      </w:pPr>
    </w:p>
    <w:p w:rsidR="00852A92" w:rsidRDefault="00852A92" w:rsidP="008A2E0C">
      <w:pPr>
        <w:shd w:val="clear" w:color="auto" w:fill="FFFFFF"/>
        <w:ind w:firstLine="708"/>
        <w:rPr>
          <w:b/>
          <w:sz w:val="28"/>
          <w:szCs w:val="28"/>
        </w:rPr>
      </w:pPr>
    </w:p>
    <w:p w:rsidR="007225D1" w:rsidRPr="007225D1" w:rsidRDefault="007225D1" w:rsidP="008A2E0C">
      <w:pPr>
        <w:shd w:val="clear" w:color="auto" w:fill="FFFFFF"/>
        <w:ind w:firstLine="708"/>
        <w:rPr>
          <w:b/>
          <w:color w:val="000000"/>
          <w:kern w:val="2"/>
          <w:sz w:val="28"/>
          <w:szCs w:val="28"/>
          <w:lang w:eastAsia="en-US"/>
        </w:rPr>
      </w:pPr>
      <w:r w:rsidRPr="007E191B">
        <w:rPr>
          <w:b/>
          <w:sz w:val="28"/>
          <w:szCs w:val="28"/>
        </w:rPr>
        <w:t>Мотиви по  чл.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>28, ал.</w:t>
      </w:r>
      <w:r>
        <w:rPr>
          <w:b/>
          <w:sz w:val="28"/>
          <w:szCs w:val="28"/>
        </w:rPr>
        <w:t xml:space="preserve"> </w:t>
      </w:r>
      <w:r w:rsidRPr="007E191B">
        <w:rPr>
          <w:b/>
          <w:sz w:val="28"/>
          <w:szCs w:val="28"/>
        </w:rPr>
        <w:t xml:space="preserve">2 от </w:t>
      </w:r>
      <w:r>
        <w:rPr>
          <w:b/>
          <w:sz w:val="28"/>
          <w:szCs w:val="28"/>
        </w:rPr>
        <w:t xml:space="preserve">Закона за нормативните актове към проект на </w:t>
      </w:r>
      <w:r w:rsidRPr="005F4545">
        <w:rPr>
          <w:b/>
          <w:color w:val="000000"/>
          <w:kern w:val="2"/>
          <w:sz w:val="28"/>
          <w:szCs w:val="28"/>
          <w:lang w:eastAsia="en-US"/>
        </w:rPr>
        <w:t xml:space="preserve">   </w:t>
      </w:r>
      <w:r w:rsidRPr="00F13C90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 за изменение и допълнение на Наредбата за </w:t>
      </w:r>
      <w:r w:rsidR="00A425E8">
        <w:rPr>
          <w:b/>
          <w:bCs/>
          <w:color w:val="000000"/>
          <w:kern w:val="2"/>
          <w:sz w:val="28"/>
          <w:szCs w:val="28"/>
          <w:lang w:eastAsia="en-US"/>
        </w:rPr>
        <w:t xml:space="preserve">определянето и </w:t>
      </w:r>
      <w:r>
        <w:rPr>
          <w:b/>
          <w:bCs/>
          <w:color w:val="000000"/>
          <w:kern w:val="2"/>
          <w:sz w:val="28"/>
          <w:szCs w:val="28"/>
          <w:lang w:eastAsia="en-US"/>
        </w:rPr>
        <w:t>администриране</w:t>
      </w:r>
      <w:r w:rsidR="00A425E8">
        <w:rPr>
          <w:b/>
          <w:bCs/>
          <w:color w:val="000000"/>
          <w:kern w:val="2"/>
          <w:sz w:val="28"/>
          <w:szCs w:val="28"/>
          <w:lang w:eastAsia="en-US"/>
        </w:rPr>
        <w:t>то</w:t>
      </w:r>
      <w:r>
        <w:rPr>
          <w:b/>
          <w:bCs/>
          <w:color w:val="000000"/>
          <w:kern w:val="2"/>
          <w:sz w:val="28"/>
          <w:szCs w:val="28"/>
          <w:lang w:eastAsia="en-US"/>
        </w:rPr>
        <w:t xml:space="preserve"> на местните такси и цени на услуги </w:t>
      </w:r>
      <w:r w:rsidRPr="00F13C90">
        <w:rPr>
          <w:b/>
          <w:bCs/>
          <w:color w:val="000000"/>
          <w:kern w:val="2"/>
          <w:sz w:val="28"/>
          <w:szCs w:val="28"/>
          <w:lang w:eastAsia="en-US"/>
        </w:rPr>
        <w:t>на те</w:t>
      </w:r>
      <w:r>
        <w:rPr>
          <w:b/>
          <w:bCs/>
          <w:color w:val="000000"/>
          <w:kern w:val="2"/>
          <w:sz w:val="28"/>
          <w:szCs w:val="28"/>
          <w:lang w:eastAsia="en-US"/>
        </w:rPr>
        <w:t>риторията на община Дългопол</w:t>
      </w:r>
    </w:p>
    <w:p w:rsidR="007225D1" w:rsidRPr="0034346A" w:rsidRDefault="007225D1" w:rsidP="007225D1">
      <w:pPr>
        <w:shd w:val="clear" w:color="auto" w:fill="FFFFFF"/>
        <w:jc w:val="both"/>
      </w:pPr>
    </w:p>
    <w:p w:rsidR="00F62A2D" w:rsidRPr="00F13C90" w:rsidRDefault="00A425E8" w:rsidP="00F62A2D">
      <w:pPr>
        <w:shd w:val="clear" w:color="auto" w:fill="FFFFFF"/>
        <w:tabs>
          <w:tab w:val="left" w:pos="426"/>
        </w:tabs>
        <w:spacing w:line="276" w:lineRule="auto"/>
        <w:ind w:left="-142"/>
        <w:jc w:val="both"/>
        <w:rPr>
          <w:b/>
          <w:bCs/>
          <w:color w:val="000000"/>
          <w:kern w:val="2"/>
          <w:lang w:eastAsia="en-US"/>
        </w:rPr>
      </w:pPr>
      <w:r>
        <w:rPr>
          <w:b/>
        </w:rPr>
        <w:tab/>
        <w:t>1.</w:t>
      </w:r>
      <w:r w:rsidR="00F62A2D">
        <w:rPr>
          <w:b/>
        </w:rPr>
        <w:t xml:space="preserve"> </w:t>
      </w:r>
      <w:r w:rsidR="007225D1" w:rsidRPr="00F13C90">
        <w:rPr>
          <w:b/>
        </w:rPr>
        <w:t xml:space="preserve">Причини, които налагат изменение и допълнение на </w:t>
      </w:r>
      <w:r w:rsidR="007225D1" w:rsidRPr="00F13C90">
        <w:rPr>
          <w:b/>
          <w:bCs/>
          <w:color w:val="000000"/>
          <w:kern w:val="2"/>
          <w:lang w:eastAsia="en-US"/>
        </w:rPr>
        <w:t>Наредбата за определяне</w:t>
      </w:r>
      <w:r>
        <w:rPr>
          <w:b/>
          <w:bCs/>
          <w:color w:val="000000"/>
          <w:kern w:val="2"/>
          <w:lang w:eastAsia="en-US"/>
        </w:rPr>
        <w:t xml:space="preserve">то и администрирането на местните такси и цени на услуги </w:t>
      </w:r>
      <w:r w:rsidR="007225D1" w:rsidRPr="00F13C90">
        <w:rPr>
          <w:b/>
          <w:bCs/>
          <w:color w:val="000000"/>
          <w:kern w:val="2"/>
          <w:lang w:eastAsia="en-US"/>
        </w:rPr>
        <w:t>на те</w:t>
      </w:r>
      <w:r w:rsidR="007225D1">
        <w:rPr>
          <w:b/>
          <w:bCs/>
          <w:color w:val="000000"/>
          <w:kern w:val="2"/>
          <w:lang w:eastAsia="en-US"/>
        </w:rPr>
        <w:t>риторията на община Дългопол</w:t>
      </w:r>
      <w:r w:rsidR="00F62A2D">
        <w:rPr>
          <w:b/>
          <w:bCs/>
          <w:color w:val="000000"/>
          <w:kern w:val="2"/>
          <w:lang w:eastAsia="en-US"/>
        </w:rPr>
        <w:t>.</w:t>
      </w:r>
    </w:p>
    <w:p w:rsidR="007225D1" w:rsidRPr="009C1CBE" w:rsidRDefault="007225D1" w:rsidP="008A2E0C">
      <w:pPr>
        <w:shd w:val="clear" w:color="auto" w:fill="FFFFFF"/>
        <w:spacing w:line="276" w:lineRule="auto"/>
        <w:ind w:firstLine="708"/>
        <w:jc w:val="both"/>
        <w:rPr>
          <w:color w:val="000000"/>
          <w:kern w:val="2"/>
          <w:lang w:eastAsia="en-US"/>
        </w:rPr>
      </w:pPr>
      <w:r w:rsidRPr="009C1CBE">
        <w:t xml:space="preserve">Предложеното изменение цели синхронизиране текстовете на </w:t>
      </w:r>
      <w:r w:rsidRPr="009C1CBE">
        <w:rPr>
          <w:bCs/>
          <w:color w:val="000000"/>
          <w:kern w:val="2"/>
          <w:lang w:eastAsia="en-US"/>
        </w:rPr>
        <w:t>Наредбата за администриране на местните такси и цени на услуги на територията на община Дългопол с новоприетия Закон за въвеждане на еврото в Република България (</w:t>
      </w:r>
      <w:proofErr w:type="spellStart"/>
      <w:r w:rsidRPr="009C1CBE">
        <w:rPr>
          <w:bCs/>
          <w:color w:val="000000"/>
          <w:kern w:val="2"/>
          <w:lang w:eastAsia="en-US"/>
        </w:rPr>
        <w:t>обн</w:t>
      </w:r>
      <w:proofErr w:type="spellEnd"/>
      <w:r w:rsidRPr="009C1CBE">
        <w:rPr>
          <w:bCs/>
          <w:color w:val="000000"/>
          <w:kern w:val="2"/>
          <w:lang w:eastAsia="en-US"/>
        </w:rPr>
        <w:t>. ДВ бр. 70 от 20.08.2024 г.)</w:t>
      </w:r>
      <w:r w:rsidR="00D31808" w:rsidRPr="009C1CBE">
        <w:rPr>
          <w:bCs/>
          <w:color w:val="000000"/>
          <w:kern w:val="2"/>
          <w:lang w:eastAsia="en-US"/>
        </w:rPr>
        <w:t xml:space="preserve"> </w:t>
      </w:r>
    </w:p>
    <w:p w:rsidR="007225D1" w:rsidRPr="009C1CBE" w:rsidRDefault="00D31808" w:rsidP="009A0DFD">
      <w:pPr>
        <w:spacing w:line="276" w:lineRule="auto"/>
        <w:ind w:firstLine="708"/>
        <w:jc w:val="both"/>
      </w:pPr>
      <w:r w:rsidRPr="009C1CBE">
        <w:t>Съгласно Законът за въвеждане на еврото в Република България размерът на местните такси и цени на услуги и права се определя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D31808" w:rsidRDefault="00D31808" w:rsidP="008A2E0C">
      <w:pPr>
        <w:spacing w:line="276" w:lineRule="auto"/>
        <w:ind w:firstLine="708"/>
        <w:jc w:val="both"/>
      </w:pPr>
      <w:r w:rsidRPr="009C1CBE">
        <w:t>Датата на въвеждане на еврото в Република България е датата, определена в Решение на Съвета на Европейския съюз за приемането на еврото от Република България, прието в съответствие с чл. 140, параграф 2 от Договора за функционирането на Европейския съюз и Регламент на Съвета на Европейския съюз, приет в съответствие с чл. 140, параграф 2 от Договора за функционирането на Европейския съюз.</w:t>
      </w:r>
    </w:p>
    <w:p w:rsidR="009C1CBE" w:rsidRPr="009A0DFD" w:rsidRDefault="009C1CBE" w:rsidP="008A2E0C">
      <w:pPr>
        <w:spacing w:line="276" w:lineRule="auto"/>
        <w:ind w:firstLine="708"/>
        <w:jc w:val="both"/>
      </w:pPr>
      <w:r>
        <w:t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</w:t>
      </w:r>
      <w:r w:rsidR="00DF6981">
        <w:t>зане</w:t>
      </w:r>
      <w:r>
        <w:t>то в сила на закона</w:t>
      </w:r>
      <w:r w:rsidR="00DF6981">
        <w:t>,</w:t>
      </w:r>
      <w:r>
        <w:t xml:space="preserve">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</w:p>
    <w:p w:rsidR="009A0DFD" w:rsidRDefault="00D31808" w:rsidP="009A0DFD">
      <w:pPr>
        <w:spacing w:line="276" w:lineRule="auto"/>
        <w:ind w:firstLine="708"/>
        <w:jc w:val="both"/>
        <w:rPr>
          <w:rFonts w:eastAsia="Calibri"/>
          <w:kern w:val="2"/>
          <w:lang w:eastAsia="en-US"/>
        </w:rPr>
      </w:pPr>
      <w:r w:rsidRPr="00D31808">
        <w:rPr>
          <w:rFonts w:eastAsia="Calibri"/>
          <w:kern w:val="2"/>
          <w:lang w:eastAsia="en-US"/>
        </w:rPr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F62A2D" w:rsidRDefault="00F62A2D" w:rsidP="009A0DFD">
      <w:pPr>
        <w:spacing w:line="276" w:lineRule="auto"/>
        <w:ind w:firstLine="708"/>
        <w:jc w:val="both"/>
      </w:pPr>
      <w:r>
        <w:rPr>
          <w:rFonts w:eastAsia="Calibri"/>
          <w:kern w:val="2"/>
          <w:lang w:eastAsia="en-US"/>
        </w:rPr>
        <w:lastRenderedPageBreak/>
        <w:t>Общинска администрация Дългопол изпълнява услугата „</w:t>
      </w:r>
      <w:r w:rsidR="00832F33">
        <w:t>Тържествено склю</w:t>
      </w:r>
      <w:r w:rsidR="00832F33" w:rsidRPr="00A75AD7">
        <w:t>чван</w:t>
      </w:r>
      <w:r w:rsidR="00832F33">
        <w:t>е на</w:t>
      </w:r>
      <w:r w:rsidR="00832F33" w:rsidRPr="00A75AD7">
        <w:t xml:space="preserve"> </w:t>
      </w:r>
      <w:r w:rsidR="00832F33">
        <w:t>граждански брак с изнесен ритуал на място посочено от младоженците“.</w:t>
      </w:r>
    </w:p>
    <w:p w:rsidR="00832F33" w:rsidRDefault="00832F33" w:rsidP="00832F33">
      <w:pPr>
        <w:spacing w:line="276" w:lineRule="auto"/>
        <w:ind w:firstLine="708"/>
        <w:jc w:val="both"/>
      </w:pPr>
      <w:r>
        <w:t>През последните години се увеличи  броя на желаещите за сключване на брак на място, избрано от младоженците, извън местата определени със заповед на Кмета.</w:t>
      </w:r>
    </w:p>
    <w:p w:rsidR="00832F33" w:rsidRDefault="00832F33" w:rsidP="00832F33">
      <w:pPr>
        <w:spacing w:line="276" w:lineRule="auto"/>
        <w:jc w:val="both"/>
        <w:rPr>
          <w:rFonts w:eastAsia="Calibri"/>
          <w:kern w:val="2"/>
          <w:lang w:eastAsia="en-US"/>
        </w:rPr>
      </w:pPr>
      <w:r>
        <w:t>Поради увеличения интерес за провеждане на изнесени ритуали в работни и почивни дни, включително и на официални празници, предлагаме да бъде увеличена цената на услугата.</w:t>
      </w:r>
    </w:p>
    <w:p w:rsidR="009A0DFD" w:rsidRPr="007225D1" w:rsidRDefault="009A0DFD" w:rsidP="00A425E8">
      <w:pPr>
        <w:shd w:val="clear" w:color="auto" w:fill="FFFFFF"/>
        <w:ind w:firstLine="708"/>
        <w:jc w:val="both"/>
        <w:rPr>
          <w:b/>
          <w:color w:val="000000"/>
          <w:kern w:val="2"/>
          <w:sz w:val="28"/>
          <w:szCs w:val="28"/>
          <w:lang w:eastAsia="en-US"/>
        </w:rPr>
      </w:pPr>
      <w:r>
        <w:rPr>
          <w:rFonts w:eastAsia="Calibri"/>
          <w:kern w:val="2"/>
          <w:lang w:eastAsia="en-US"/>
        </w:rPr>
        <w:t xml:space="preserve">В тази връзка предлагаме да се създадат нови параграфи в Преходните и заключителни разпоредби на </w:t>
      </w:r>
      <w:r w:rsidRPr="009A0DFD">
        <w:rPr>
          <w:bCs/>
          <w:color w:val="000000"/>
          <w:kern w:val="2"/>
          <w:lang w:eastAsia="en-US"/>
        </w:rPr>
        <w:t xml:space="preserve">Наредбата за </w:t>
      </w:r>
      <w:r w:rsidR="00A425E8">
        <w:rPr>
          <w:bCs/>
          <w:color w:val="000000"/>
          <w:kern w:val="2"/>
          <w:lang w:eastAsia="en-US"/>
        </w:rPr>
        <w:t xml:space="preserve">определянето и </w:t>
      </w:r>
      <w:r w:rsidRPr="009A0DFD">
        <w:rPr>
          <w:bCs/>
          <w:color w:val="000000"/>
          <w:kern w:val="2"/>
          <w:lang w:eastAsia="en-US"/>
        </w:rPr>
        <w:t>администриране</w:t>
      </w:r>
      <w:r w:rsidR="00A425E8">
        <w:rPr>
          <w:bCs/>
          <w:color w:val="000000"/>
          <w:kern w:val="2"/>
          <w:lang w:eastAsia="en-US"/>
        </w:rPr>
        <w:t>то</w:t>
      </w:r>
      <w:r w:rsidRPr="009A0DFD">
        <w:rPr>
          <w:bCs/>
          <w:color w:val="000000"/>
          <w:kern w:val="2"/>
          <w:lang w:eastAsia="en-US"/>
        </w:rPr>
        <w:t xml:space="preserve"> на местните такси и цени на услуги на територията на община Дългопол</w:t>
      </w:r>
      <w:r w:rsidR="00A425E8">
        <w:rPr>
          <w:bCs/>
          <w:color w:val="000000"/>
          <w:kern w:val="2"/>
          <w:lang w:eastAsia="en-US"/>
        </w:rPr>
        <w:t>,</w:t>
      </w:r>
      <w:r>
        <w:rPr>
          <w:bCs/>
          <w:color w:val="000000"/>
          <w:kern w:val="2"/>
          <w:lang w:eastAsia="en-US"/>
        </w:rPr>
        <w:t xml:space="preserve"> с които да се уредят </w:t>
      </w:r>
      <w:proofErr w:type="spellStart"/>
      <w:r>
        <w:rPr>
          <w:bCs/>
          <w:color w:val="000000"/>
          <w:kern w:val="2"/>
          <w:lang w:eastAsia="en-US"/>
        </w:rPr>
        <w:t>превалутирането</w:t>
      </w:r>
      <w:proofErr w:type="spellEnd"/>
      <w:r>
        <w:rPr>
          <w:bCs/>
          <w:color w:val="000000"/>
          <w:kern w:val="2"/>
          <w:lang w:eastAsia="en-US"/>
        </w:rPr>
        <w:t xml:space="preserve"> на посочените в Наредбата размери на такси и </w:t>
      </w:r>
      <w:r w:rsidR="004B1AE6">
        <w:rPr>
          <w:bCs/>
          <w:color w:val="000000"/>
          <w:kern w:val="2"/>
          <w:lang w:eastAsia="en-US"/>
        </w:rPr>
        <w:t>цени на услуги от левове в евро.</w:t>
      </w:r>
    </w:p>
    <w:p w:rsidR="00A425E8" w:rsidRDefault="00F62A2D" w:rsidP="009A0DFD">
      <w:pPr>
        <w:spacing w:line="276" w:lineRule="auto"/>
        <w:jc w:val="both"/>
        <w:rPr>
          <w:rFonts w:eastAsia="Calibri"/>
          <w:kern w:val="2"/>
          <w:lang w:eastAsia="en-US"/>
        </w:rPr>
      </w:pPr>
      <w:r>
        <w:rPr>
          <w:rFonts w:eastAsia="Calibri"/>
          <w:kern w:val="2"/>
          <w:lang w:eastAsia="en-US"/>
        </w:rPr>
        <w:tab/>
      </w:r>
    </w:p>
    <w:p w:rsidR="00D31808" w:rsidRPr="00D31808" w:rsidRDefault="00D31808" w:rsidP="00A425E8">
      <w:pPr>
        <w:spacing w:line="276" w:lineRule="auto"/>
        <w:ind w:firstLine="567"/>
        <w:jc w:val="both"/>
        <w:rPr>
          <w:b/>
        </w:rPr>
      </w:pPr>
      <w:r w:rsidRPr="00D31808">
        <w:rPr>
          <w:b/>
        </w:rPr>
        <w:t xml:space="preserve">2. Цели, които се поставят. </w:t>
      </w:r>
    </w:p>
    <w:p w:rsidR="00D31808" w:rsidRPr="00D31808" w:rsidRDefault="00D31808" w:rsidP="00D31808">
      <w:pPr>
        <w:spacing w:after="120" w:line="276" w:lineRule="auto"/>
        <w:ind w:firstLine="567"/>
        <w:jc w:val="both"/>
        <w:rPr>
          <w:lang w:eastAsia="en-US"/>
        </w:rPr>
      </w:pPr>
      <w:r w:rsidRPr="00D31808"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</w:t>
      </w:r>
      <w:r w:rsidR="00A425E8">
        <w:rPr>
          <w:b/>
        </w:rPr>
        <w:t xml:space="preserve"> </w:t>
      </w:r>
      <w:r w:rsidRPr="00D31808">
        <w:rPr>
          <w:b/>
        </w:rPr>
        <w:t>Финансовите и други средства, необходими за прилагането на новата уредба.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За прилагането на Наредбата не е необходимо разходването на допълнителни финансови или други средства.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4.</w:t>
      </w:r>
      <w:r w:rsidR="00A425E8">
        <w:rPr>
          <w:b/>
        </w:rPr>
        <w:t xml:space="preserve"> </w:t>
      </w:r>
      <w:r w:rsidRPr="00D31808">
        <w:rPr>
          <w:b/>
        </w:rPr>
        <w:t>Очаквани резултати от изменението и допълнението на наредбата.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Подобряване процесите по предоставяне на административни услуги и дигитализиране на процесите; подобряване качеството на обслужване на гражданите и на стопанските организации; регулиране на правилното прилагане на нормативните актове от по-висока степен.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5. Анализ за съответствие с правото на Европейския съюз.</w:t>
      </w:r>
    </w:p>
    <w:p w:rsidR="00D31808" w:rsidRPr="009C1CBE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9C1CBE" w:rsidRP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  <w:r w:rsidR="006B0D5B">
        <w:rPr>
          <w:b/>
          <w:color w:val="222222"/>
        </w:rPr>
        <w:t xml:space="preserve"> /п/</w:t>
      </w:r>
    </w:p>
    <w:p w:rsidR="009C1CBE" w:rsidRPr="00A425E8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" w:hAnsi="Arial" w:cs="Arial"/>
          <w:b/>
          <w:color w:val="222222"/>
        </w:rPr>
      </w:pPr>
      <w:r w:rsidRPr="00A425E8">
        <w:rPr>
          <w:b/>
          <w:color w:val="222222"/>
        </w:rPr>
        <w:t>Кмет на Община Дългопол</w:t>
      </w:r>
    </w:p>
    <w:p w:rsidR="00D31808" w:rsidRPr="007225D1" w:rsidRDefault="00D31808" w:rsidP="009C1CBE">
      <w:pPr>
        <w:jc w:val="both"/>
      </w:pPr>
    </w:p>
    <w:sectPr w:rsidR="00D31808" w:rsidRPr="00722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199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718" w:hanging="360"/>
      </w:pPr>
    </w:lvl>
    <w:lvl w:ilvl="2" w:tplc="0402001B" w:tentative="1">
      <w:start w:val="1"/>
      <w:numFmt w:val="lowerRoman"/>
      <w:lvlText w:val="%3."/>
      <w:lvlJc w:val="right"/>
      <w:pPr>
        <w:ind w:left="3438" w:hanging="180"/>
      </w:pPr>
    </w:lvl>
    <w:lvl w:ilvl="3" w:tplc="0402000F" w:tentative="1">
      <w:start w:val="1"/>
      <w:numFmt w:val="decimal"/>
      <w:lvlText w:val="%4."/>
      <w:lvlJc w:val="left"/>
      <w:pPr>
        <w:ind w:left="4158" w:hanging="360"/>
      </w:pPr>
    </w:lvl>
    <w:lvl w:ilvl="4" w:tplc="04020019" w:tentative="1">
      <w:start w:val="1"/>
      <w:numFmt w:val="lowerLetter"/>
      <w:lvlText w:val="%5."/>
      <w:lvlJc w:val="left"/>
      <w:pPr>
        <w:ind w:left="4878" w:hanging="360"/>
      </w:pPr>
    </w:lvl>
    <w:lvl w:ilvl="5" w:tplc="0402001B" w:tentative="1">
      <w:start w:val="1"/>
      <w:numFmt w:val="lowerRoman"/>
      <w:lvlText w:val="%6."/>
      <w:lvlJc w:val="right"/>
      <w:pPr>
        <w:ind w:left="5598" w:hanging="180"/>
      </w:pPr>
    </w:lvl>
    <w:lvl w:ilvl="6" w:tplc="0402000F" w:tentative="1">
      <w:start w:val="1"/>
      <w:numFmt w:val="decimal"/>
      <w:lvlText w:val="%7."/>
      <w:lvlJc w:val="left"/>
      <w:pPr>
        <w:ind w:left="6318" w:hanging="360"/>
      </w:pPr>
    </w:lvl>
    <w:lvl w:ilvl="7" w:tplc="04020019" w:tentative="1">
      <w:start w:val="1"/>
      <w:numFmt w:val="lowerLetter"/>
      <w:lvlText w:val="%8."/>
      <w:lvlJc w:val="left"/>
      <w:pPr>
        <w:ind w:left="7038" w:hanging="360"/>
      </w:pPr>
    </w:lvl>
    <w:lvl w:ilvl="8" w:tplc="0402001B" w:tentative="1">
      <w:start w:val="1"/>
      <w:numFmt w:val="lowerRoman"/>
      <w:lvlText w:val="%9."/>
      <w:lvlJc w:val="right"/>
      <w:pPr>
        <w:ind w:left="77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1F2250"/>
    <w:rsid w:val="00254C4C"/>
    <w:rsid w:val="004B1AE6"/>
    <w:rsid w:val="004E43E7"/>
    <w:rsid w:val="005C1FF0"/>
    <w:rsid w:val="006B0D5B"/>
    <w:rsid w:val="007225D1"/>
    <w:rsid w:val="00832F33"/>
    <w:rsid w:val="00852A92"/>
    <w:rsid w:val="008A2E0C"/>
    <w:rsid w:val="009329A5"/>
    <w:rsid w:val="009A0DFD"/>
    <w:rsid w:val="009C1CBE"/>
    <w:rsid w:val="00A425E8"/>
    <w:rsid w:val="00A82522"/>
    <w:rsid w:val="00B55949"/>
    <w:rsid w:val="00B9092C"/>
    <w:rsid w:val="00D31808"/>
    <w:rsid w:val="00DF6981"/>
    <w:rsid w:val="00F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15</cp:revision>
  <cp:lastPrinted>2025-01-19T13:34:00Z</cp:lastPrinted>
  <dcterms:created xsi:type="dcterms:W3CDTF">2025-01-17T05:27:00Z</dcterms:created>
  <dcterms:modified xsi:type="dcterms:W3CDTF">2025-01-20T08:14:00Z</dcterms:modified>
</cp:coreProperties>
</file>